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10DC" w14:textId="77777777" w:rsidR="00387315" w:rsidRDefault="00387315" w:rsidP="00387315">
      <w:pPr>
        <w:widowControl w:val="0"/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 rozpočtu Libereckého kraje a závěrečná zpráva o realizaci projektu</w:t>
      </w:r>
    </w:p>
    <w:p w14:paraId="235C83CB" w14:textId="77777777" w:rsidR="00387315" w:rsidRDefault="00387315" w:rsidP="00387315">
      <w:pPr>
        <w:widowControl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722"/>
        <w:gridCol w:w="2724"/>
      </w:tblGrid>
      <w:tr w:rsidR="00387315" w:rsidRPr="002B536B" w14:paraId="35D86B4E" w14:textId="77777777" w:rsidTr="00D717FC">
        <w:tc>
          <w:tcPr>
            <w:tcW w:w="1995" w:type="pct"/>
            <w:vAlign w:val="center"/>
          </w:tcPr>
          <w:p w14:paraId="2F38BB3E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2E7411B7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01300683" w14:textId="77777777" w:rsidTr="00D717FC">
        <w:tc>
          <w:tcPr>
            <w:tcW w:w="1995" w:type="pct"/>
            <w:vAlign w:val="center"/>
          </w:tcPr>
          <w:p w14:paraId="4A99504C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14:paraId="76AA5FF4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09DD101F" w14:textId="77777777" w:rsidTr="00D717FC">
        <w:tc>
          <w:tcPr>
            <w:tcW w:w="1995" w:type="pct"/>
            <w:vAlign w:val="center"/>
          </w:tcPr>
          <w:p w14:paraId="2A766E3D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1C6FD8CE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371736E1" w14:textId="77777777" w:rsidTr="00D717FC">
        <w:tc>
          <w:tcPr>
            <w:tcW w:w="1995" w:type="pct"/>
            <w:vAlign w:val="center"/>
          </w:tcPr>
          <w:p w14:paraId="00C036B7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68FFC436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385AB43F" w14:textId="77777777" w:rsidTr="00D717FC">
        <w:tc>
          <w:tcPr>
            <w:tcW w:w="1995" w:type="pct"/>
            <w:vAlign w:val="center"/>
          </w:tcPr>
          <w:p w14:paraId="10A1289D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119FBE78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3EF762B9" w14:textId="77777777" w:rsidTr="00D717FC">
        <w:tc>
          <w:tcPr>
            <w:tcW w:w="1995" w:type="pct"/>
            <w:vAlign w:val="center"/>
          </w:tcPr>
          <w:p w14:paraId="0AC1A6A3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42227536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0043154F" w14:textId="77777777" w:rsidTr="00D717FC">
        <w:trPr>
          <w:trHeight w:val="413"/>
        </w:trPr>
        <w:tc>
          <w:tcPr>
            <w:tcW w:w="1995" w:type="pct"/>
            <w:vAlign w:val="center"/>
          </w:tcPr>
          <w:p w14:paraId="33931F56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v Kč:</w:t>
            </w:r>
          </w:p>
        </w:tc>
        <w:tc>
          <w:tcPr>
            <w:tcW w:w="3005" w:type="pct"/>
            <w:gridSpan w:val="2"/>
            <w:vAlign w:val="center"/>
          </w:tcPr>
          <w:p w14:paraId="2E25EEB3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475AB965" w14:textId="77777777" w:rsidTr="00D717FC">
        <w:trPr>
          <w:trHeight w:val="413"/>
        </w:trPr>
        <w:tc>
          <w:tcPr>
            <w:tcW w:w="1995" w:type="pct"/>
            <w:vMerge w:val="restart"/>
            <w:vAlign w:val="center"/>
          </w:tcPr>
          <w:p w14:paraId="289527BB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7D21F4F7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1ABFB3A0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387315" w:rsidRPr="002B536B" w14:paraId="58846DE9" w14:textId="77777777" w:rsidTr="00D717FC">
        <w:trPr>
          <w:trHeight w:val="412"/>
        </w:trPr>
        <w:tc>
          <w:tcPr>
            <w:tcW w:w="1995" w:type="pct"/>
            <w:vMerge/>
            <w:vAlign w:val="center"/>
          </w:tcPr>
          <w:p w14:paraId="7E874156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25E284CB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7E0D1FA8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73A896A2" w14:textId="77777777" w:rsidTr="00D717FC">
        <w:trPr>
          <w:trHeight w:val="876"/>
        </w:trPr>
        <w:tc>
          <w:tcPr>
            <w:tcW w:w="1995" w:type="pct"/>
            <w:vAlign w:val="center"/>
          </w:tcPr>
          <w:p w14:paraId="6B79637A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14:paraId="2AEA2560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0858783C" w14:textId="77777777" w:rsidTr="00D717FC">
        <w:trPr>
          <w:trHeight w:val="375"/>
        </w:trPr>
        <w:tc>
          <w:tcPr>
            <w:tcW w:w="1995" w:type="pct"/>
            <w:vMerge w:val="restart"/>
            <w:vAlign w:val="center"/>
          </w:tcPr>
          <w:p w14:paraId="25A7BEFD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2F56A662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2A39D977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387315" w:rsidRPr="002B536B" w14:paraId="31B67318" w14:textId="77777777" w:rsidTr="00D717FC">
        <w:trPr>
          <w:trHeight w:val="375"/>
        </w:trPr>
        <w:tc>
          <w:tcPr>
            <w:tcW w:w="1995" w:type="pct"/>
            <w:vMerge/>
            <w:vAlign w:val="center"/>
          </w:tcPr>
          <w:p w14:paraId="45094CA5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10CE2E49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50D25FEA" w14:textId="77777777" w:rsidR="00387315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387315" w:rsidRPr="002B536B" w14:paraId="7147D708" w14:textId="77777777" w:rsidTr="00D717FC">
        <w:tc>
          <w:tcPr>
            <w:tcW w:w="1995" w:type="pct"/>
            <w:vAlign w:val="center"/>
          </w:tcPr>
          <w:p w14:paraId="3F6A2674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v Kč:</w:t>
            </w:r>
          </w:p>
        </w:tc>
        <w:tc>
          <w:tcPr>
            <w:tcW w:w="3005" w:type="pct"/>
            <w:gridSpan w:val="2"/>
            <w:vAlign w:val="center"/>
          </w:tcPr>
          <w:p w14:paraId="6651F599" w14:textId="77777777" w:rsidR="00387315" w:rsidRPr="002B536B" w:rsidRDefault="00387315" w:rsidP="00D717F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6C112FAF" w14:textId="77777777" w:rsidR="00387315" w:rsidRDefault="00387315" w:rsidP="00387315">
      <w:pPr>
        <w:widowControl w:val="0"/>
      </w:pPr>
    </w:p>
    <w:p w14:paraId="6A5F4E6C" w14:textId="77777777" w:rsidR="00387315" w:rsidRDefault="00387315" w:rsidP="00387315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65507D31" w14:textId="77777777" w:rsidR="00387315" w:rsidRDefault="00387315" w:rsidP="00387315">
      <w:pPr>
        <w:pStyle w:val="Zhlav"/>
        <w:widowControl w:val="0"/>
        <w:tabs>
          <w:tab w:val="left" w:pos="708"/>
        </w:tabs>
        <w:jc w:val="both"/>
        <w:rPr>
          <w:i/>
          <w:iCs/>
        </w:rPr>
      </w:pPr>
      <w:r>
        <w:rPr>
          <w:i/>
          <w:iCs/>
        </w:rPr>
        <w:t>(popište činnosti v rámci projektu realizované v termínu realizace projektu – jak byl projekt zrealizován)</w:t>
      </w:r>
    </w:p>
    <w:p w14:paraId="5BDFB995" w14:textId="77777777" w:rsidR="00387315" w:rsidRDefault="00387315" w:rsidP="00387315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7315" w14:paraId="124A721B" w14:textId="77777777" w:rsidTr="00D717FC">
        <w:trPr>
          <w:trHeight w:val="1104"/>
        </w:trPr>
        <w:tc>
          <w:tcPr>
            <w:tcW w:w="9210" w:type="dxa"/>
          </w:tcPr>
          <w:p w14:paraId="30DF81D7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</w:p>
          <w:p w14:paraId="0984E07D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</w:p>
          <w:p w14:paraId="49A4C48C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</w:p>
          <w:p w14:paraId="5114FDFC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</w:p>
          <w:p w14:paraId="2D607F32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</w:p>
          <w:p w14:paraId="69FC620D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</w:p>
        </w:tc>
      </w:tr>
    </w:tbl>
    <w:p w14:paraId="4D082011" w14:textId="77777777" w:rsidR="00387315" w:rsidRDefault="00387315" w:rsidP="00387315">
      <w:pPr>
        <w:widowControl w:val="0"/>
      </w:pPr>
    </w:p>
    <w:p w14:paraId="4BC31719" w14:textId="77777777" w:rsidR="00387315" w:rsidRDefault="00387315" w:rsidP="00387315">
      <w:pPr>
        <w:widowControl w:val="0"/>
      </w:pPr>
    </w:p>
    <w:p w14:paraId="1659FBA4" w14:textId="77777777" w:rsidR="00387315" w:rsidRPr="00426A46" w:rsidRDefault="00387315" w:rsidP="00387315">
      <w:pPr>
        <w:widowControl w:val="0"/>
        <w:outlineLvl w:val="0"/>
        <w:rPr>
          <w:b/>
          <w:bCs/>
        </w:rPr>
      </w:pPr>
      <w:r w:rsidRPr="00426A46">
        <w:rPr>
          <w:b/>
          <w:bCs/>
        </w:rPr>
        <w:t>Soupis účetních dokladů</w:t>
      </w:r>
      <w:r>
        <w:rPr>
          <w:b/>
          <w:bCs/>
        </w:rPr>
        <w:t xml:space="preserve"> v minimální výši poskytnuté dotace</w:t>
      </w:r>
      <w:r w:rsidRPr="00426A46">
        <w:rPr>
          <w:b/>
          <w:bCs/>
        </w:rPr>
        <w:t>: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677"/>
        <w:gridCol w:w="1701"/>
        <w:gridCol w:w="1560"/>
        <w:gridCol w:w="1556"/>
        <w:gridCol w:w="1420"/>
      </w:tblGrid>
      <w:tr w:rsidR="00387315" w:rsidRPr="00426A46" w14:paraId="43726AC7" w14:textId="77777777" w:rsidTr="00D717FC">
        <w:tc>
          <w:tcPr>
            <w:tcW w:w="1150" w:type="dxa"/>
            <w:vAlign w:val="center"/>
          </w:tcPr>
          <w:p w14:paraId="15178917" w14:textId="77777777" w:rsidR="00387315" w:rsidRPr="00426A46" w:rsidRDefault="00387315" w:rsidP="00D717FC">
            <w:pPr>
              <w:widowControl w:val="0"/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677" w:type="dxa"/>
            <w:vAlign w:val="center"/>
          </w:tcPr>
          <w:p w14:paraId="42F2E7E9" w14:textId="77777777" w:rsidR="00387315" w:rsidRPr="00426A46" w:rsidRDefault="00387315" w:rsidP="00D717FC">
            <w:pPr>
              <w:widowControl w:val="0"/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701" w:type="dxa"/>
          </w:tcPr>
          <w:p w14:paraId="7BB7A417" w14:textId="77777777" w:rsidR="00387315" w:rsidRDefault="00387315" w:rsidP="00D717FC">
            <w:pPr>
              <w:widowControl w:val="0"/>
              <w:jc w:val="center"/>
            </w:pPr>
            <w:r>
              <w:t>Datum vystavení dokladu/u plátců daně DUZP</w:t>
            </w:r>
          </w:p>
        </w:tc>
        <w:tc>
          <w:tcPr>
            <w:tcW w:w="1560" w:type="dxa"/>
            <w:vAlign w:val="center"/>
          </w:tcPr>
          <w:p w14:paraId="4F1F0D60" w14:textId="77777777" w:rsidR="00387315" w:rsidRPr="00426A46" w:rsidRDefault="00387315" w:rsidP="00D717FC">
            <w:pPr>
              <w:widowControl w:val="0"/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1556" w:type="dxa"/>
            <w:vAlign w:val="center"/>
          </w:tcPr>
          <w:p w14:paraId="75510200" w14:textId="77777777" w:rsidR="00387315" w:rsidRPr="00426A46" w:rsidRDefault="00387315" w:rsidP="00D717FC">
            <w:pPr>
              <w:widowControl w:val="0"/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420" w:type="dxa"/>
            <w:vAlign w:val="center"/>
          </w:tcPr>
          <w:p w14:paraId="3FC6A9F1" w14:textId="77777777" w:rsidR="00387315" w:rsidRPr="00426A46" w:rsidRDefault="00387315" w:rsidP="00D717FC">
            <w:pPr>
              <w:widowControl w:val="0"/>
              <w:jc w:val="center"/>
            </w:pPr>
            <w:r>
              <w:t>č</w:t>
            </w:r>
            <w:r w:rsidRPr="00426A46">
              <w:t>ástka</w:t>
            </w:r>
          </w:p>
        </w:tc>
      </w:tr>
      <w:tr w:rsidR="00387315" w:rsidRPr="00426A46" w14:paraId="2E964ED9" w14:textId="77777777" w:rsidTr="00D717FC">
        <w:tc>
          <w:tcPr>
            <w:tcW w:w="1150" w:type="dxa"/>
          </w:tcPr>
          <w:p w14:paraId="1777212C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677" w:type="dxa"/>
          </w:tcPr>
          <w:p w14:paraId="50405665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701" w:type="dxa"/>
          </w:tcPr>
          <w:p w14:paraId="4F3F507C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60" w:type="dxa"/>
          </w:tcPr>
          <w:p w14:paraId="4AFF7F2F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56" w:type="dxa"/>
          </w:tcPr>
          <w:p w14:paraId="46BF1B9F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420" w:type="dxa"/>
          </w:tcPr>
          <w:p w14:paraId="2C936BAB" w14:textId="77777777" w:rsidR="00387315" w:rsidRPr="00426A46" w:rsidRDefault="00387315" w:rsidP="00D717FC">
            <w:pPr>
              <w:widowControl w:val="0"/>
            </w:pPr>
          </w:p>
        </w:tc>
      </w:tr>
      <w:tr w:rsidR="00387315" w:rsidRPr="00426A46" w14:paraId="60C1832B" w14:textId="77777777" w:rsidTr="00D717FC">
        <w:tc>
          <w:tcPr>
            <w:tcW w:w="1150" w:type="dxa"/>
          </w:tcPr>
          <w:p w14:paraId="575B987F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677" w:type="dxa"/>
          </w:tcPr>
          <w:p w14:paraId="6FF62CC8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701" w:type="dxa"/>
          </w:tcPr>
          <w:p w14:paraId="5220DD08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60" w:type="dxa"/>
          </w:tcPr>
          <w:p w14:paraId="51CC56CB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56" w:type="dxa"/>
          </w:tcPr>
          <w:p w14:paraId="272A9040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420" w:type="dxa"/>
          </w:tcPr>
          <w:p w14:paraId="26ECAD4F" w14:textId="77777777" w:rsidR="00387315" w:rsidRPr="00426A46" w:rsidRDefault="00387315" w:rsidP="00D717FC">
            <w:pPr>
              <w:widowControl w:val="0"/>
            </w:pPr>
          </w:p>
        </w:tc>
      </w:tr>
      <w:tr w:rsidR="00387315" w:rsidRPr="00426A46" w14:paraId="760DA142" w14:textId="77777777" w:rsidTr="00D717FC">
        <w:tc>
          <w:tcPr>
            <w:tcW w:w="1150" w:type="dxa"/>
          </w:tcPr>
          <w:p w14:paraId="7AD1EFCB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677" w:type="dxa"/>
          </w:tcPr>
          <w:p w14:paraId="62E94384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701" w:type="dxa"/>
          </w:tcPr>
          <w:p w14:paraId="29D01A10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60" w:type="dxa"/>
          </w:tcPr>
          <w:p w14:paraId="2F849C00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56" w:type="dxa"/>
          </w:tcPr>
          <w:p w14:paraId="0D616AB8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420" w:type="dxa"/>
          </w:tcPr>
          <w:p w14:paraId="6D47C997" w14:textId="77777777" w:rsidR="00387315" w:rsidRPr="00426A46" w:rsidRDefault="00387315" w:rsidP="00D717FC">
            <w:pPr>
              <w:widowControl w:val="0"/>
            </w:pPr>
          </w:p>
        </w:tc>
      </w:tr>
      <w:tr w:rsidR="00387315" w:rsidRPr="00426A46" w14:paraId="1BA67F62" w14:textId="77777777" w:rsidTr="00D717FC">
        <w:tc>
          <w:tcPr>
            <w:tcW w:w="1150" w:type="dxa"/>
          </w:tcPr>
          <w:p w14:paraId="03F0677A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677" w:type="dxa"/>
          </w:tcPr>
          <w:p w14:paraId="38BE6898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701" w:type="dxa"/>
          </w:tcPr>
          <w:p w14:paraId="7BBF6EAD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60" w:type="dxa"/>
          </w:tcPr>
          <w:p w14:paraId="7A05CC6B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56" w:type="dxa"/>
          </w:tcPr>
          <w:p w14:paraId="4B802287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420" w:type="dxa"/>
          </w:tcPr>
          <w:p w14:paraId="0DB9600D" w14:textId="77777777" w:rsidR="00387315" w:rsidRPr="00426A46" w:rsidRDefault="00387315" w:rsidP="00D717FC">
            <w:pPr>
              <w:widowControl w:val="0"/>
            </w:pPr>
          </w:p>
        </w:tc>
      </w:tr>
      <w:tr w:rsidR="00387315" w:rsidRPr="00426A46" w14:paraId="17F35476" w14:textId="77777777" w:rsidTr="00D717FC">
        <w:tc>
          <w:tcPr>
            <w:tcW w:w="1150" w:type="dxa"/>
          </w:tcPr>
          <w:p w14:paraId="5D718FF7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677" w:type="dxa"/>
          </w:tcPr>
          <w:p w14:paraId="68ACEDDD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701" w:type="dxa"/>
          </w:tcPr>
          <w:p w14:paraId="4D2E3025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60" w:type="dxa"/>
          </w:tcPr>
          <w:p w14:paraId="7FF9D4C1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56" w:type="dxa"/>
          </w:tcPr>
          <w:p w14:paraId="2E63DDBC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420" w:type="dxa"/>
          </w:tcPr>
          <w:p w14:paraId="483E453F" w14:textId="77777777" w:rsidR="00387315" w:rsidRPr="00426A46" w:rsidRDefault="00387315" w:rsidP="00D717FC">
            <w:pPr>
              <w:widowControl w:val="0"/>
            </w:pPr>
          </w:p>
        </w:tc>
      </w:tr>
      <w:tr w:rsidR="00387315" w:rsidRPr="00426A46" w14:paraId="7CD167E7" w14:textId="77777777" w:rsidTr="00D717FC">
        <w:tc>
          <w:tcPr>
            <w:tcW w:w="1150" w:type="dxa"/>
          </w:tcPr>
          <w:p w14:paraId="6CFBECC9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677" w:type="dxa"/>
          </w:tcPr>
          <w:p w14:paraId="17B7C485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701" w:type="dxa"/>
          </w:tcPr>
          <w:p w14:paraId="7FFAF290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60" w:type="dxa"/>
          </w:tcPr>
          <w:p w14:paraId="59386CC1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56" w:type="dxa"/>
          </w:tcPr>
          <w:p w14:paraId="64B11E6C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420" w:type="dxa"/>
          </w:tcPr>
          <w:p w14:paraId="79E90E2A" w14:textId="77777777" w:rsidR="00387315" w:rsidRPr="00426A46" w:rsidRDefault="00387315" w:rsidP="00D717FC">
            <w:pPr>
              <w:widowControl w:val="0"/>
            </w:pPr>
          </w:p>
        </w:tc>
      </w:tr>
      <w:tr w:rsidR="00387315" w:rsidRPr="00426A46" w14:paraId="4FF57046" w14:textId="77777777" w:rsidTr="00D717FC">
        <w:tc>
          <w:tcPr>
            <w:tcW w:w="1150" w:type="dxa"/>
          </w:tcPr>
          <w:p w14:paraId="088BF27F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677" w:type="dxa"/>
          </w:tcPr>
          <w:p w14:paraId="7BE2A310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701" w:type="dxa"/>
          </w:tcPr>
          <w:p w14:paraId="40968E1B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60" w:type="dxa"/>
          </w:tcPr>
          <w:p w14:paraId="6AD66DDC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556" w:type="dxa"/>
          </w:tcPr>
          <w:p w14:paraId="3F4178C6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420" w:type="dxa"/>
          </w:tcPr>
          <w:p w14:paraId="4DC3147A" w14:textId="77777777" w:rsidR="00387315" w:rsidRPr="00426A46" w:rsidRDefault="00387315" w:rsidP="00D717FC">
            <w:pPr>
              <w:widowControl w:val="0"/>
            </w:pPr>
          </w:p>
        </w:tc>
      </w:tr>
    </w:tbl>
    <w:p w14:paraId="15E1131C" w14:textId="77777777" w:rsidR="00387315" w:rsidRPr="00426A46" w:rsidRDefault="00387315" w:rsidP="00387315">
      <w:pPr>
        <w:widowControl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387315" w:rsidRPr="00426A46" w14:paraId="7352F0DC" w14:textId="77777777" w:rsidTr="00D717FC">
        <w:tc>
          <w:tcPr>
            <w:tcW w:w="5650" w:type="dxa"/>
          </w:tcPr>
          <w:p w14:paraId="76A6DF4D" w14:textId="77777777" w:rsidR="00387315" w:rsidRPr="00426A46" w:rsidRDefault="00387315" w:rsidP="00D717FC">
            <w:pPr>
              <w:widowControl w:val="0"/>
            </w:pPr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7AD18DC5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260" w:type="dxa"/>
          </w:tcPr>
          <w:p w14:paraId="5438C80F" w14:textId="77777777" w:rsidR="00387315" w:rsidRPr="00426A46" w:rsidRDefault="00387315" w:rsidP="00D717FC">
            <w:pPr>
              <w:widowControl w:val="0"/>
            </w:pPr>
          </w:p>
        </w:tc>
        <w:tc>
          <w:tcPr>
            <w:tcW w:w="1223" w:type="dxa"/>
          </w:tcPr>
          <w:p w14:paraId="215FCD47" w14:textId="77777777" w:rsidR="00387315" w:rsidRPr="00426A46" w:rsidRDefault="00387315" w:rsidP="00D717FC">
            <w:pPr>
              <w:widowControl w:val="0"/>
            </w:pPr>
          </w:p>
        </w:tc>
      </w:tr>
    </w:tbl>
    <w:p w14:paraId="4FEF207B" w14:textId="77777777" w:rsidR="00387315" w:rsidRPr="00426A46" w:rsidRDefault="00387315" w:rsidP="00387315">
      <w:pPr>
        <w:widowControl w:val="0"/>
        <w:jc w:val="both"/>
      </w:pPr>
      <w:r w:rsidRPr="00426A46">
        <w:t>Plátce DPH uvede částky bez DPH.</w:t>
      </w:r>
    </w:p>
    <w:p w14:paraId="23BDF291" w14:textId="77777777" w:rsidR="00387315" w:rsidRPr="00AC680D" w:rsidRDefault="00387315" w:rsidP="00387315">
      <w:pPr>
        <w:pStyle w:val="Zhlav"/>
        <w:widowControl w:val="0"/>
        <w:tabs>
          <w:tab w:val="clear" w:pos="4536"/>
          <w:tab w:val="clear" w:pos="9072"/>
        </w:tabs>
        <w:jc w:val="both"/>
      </w:pPr>
      <w:r w:rsidRPr="00AC680D">
        <w:t>(pro tyto účely je za plátce DPH považována osoba, která uplatňuje nárok odpočtu DPH na vstupu)</w:t>
      </w:r>
    </w:p>
    <w:p w14:paraId="490F5D06" w14:textId="77777777" w:rsidR="00387315" w:rsidRPr="00426A46" w:rsidRDefault="00387315" w:rsidP="00387315">
      <w:pPr>
        <w:widowControl w:val="0"/>
        <w:jc w:val="both"/>
        <w:rPr>
          <w:sz w:val="16"/>
          <w:szCs w:val="16"/>
        </w:rPr>
      </w:pPr>
    </w:p>
    <w:p w14:paraId="6D70796E" w14:textId="77777777" w:rsidR="00387315" w:rsidRDefault="00387315" w:rsidP="00387315">
      <w:pPr>
        <w:widowControl w:val="0"/>
        <w:jc w:val="both"/>
        <w:rPr>
          <w:strike/>
        </w:rPr>
      </w:pPr>
      <w:r>
        <w:t xml:space="preserve">Součástí vyúčtování musí být kopie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14:paraId="0EEF7164" w14:textId="77777777" w:rsidR="00387315" w:rsidRDefault="00387315" w:rsidP="00387315">
      <w:pPr>
        <w:widowControl w:val="0"/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12DDC9B2" w14:textId="77777777" w:rsidR="00387315" w:rsidRDefault="00387315" w:rsidP="00387315">
      <w:pPr>
        <w:widowControl w:val="0"/>
        <w:jc w:val="both"/>
      </w:pPr>
    </w:p>
    <w:p w14:paraId="618F6643" w14:textId="77777777" w:rsidR="00387315" w:rsidRDefault="00387315" w:rsidP="00387315">
      <w:pPr>
        <w:widowControl w:val="0"/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555305CF" w14:textId="77777777" w:rsidR="00387315" w:rsidRDefault="00387315" w:rsidP="00387315">
      <w:pPr>
        <w:widowControl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7315" w14:paraId="7203FBB2" w14:textId="77777777" w:rsidTr="00D717FC">
        <w:trPr>
          <w:trHeight w:val="791"/>
        </w:trPr>
        <w:tc>
          <w:tcPr>
            <w:tcW w:w="9210" w:type="dxa"/>
          </w:tcPr>
          <w:p w14:paraId="6D12BE7F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 podpis)</w:t>
            </w:r>
          </w:p>
          <w:p w14:paraId="03230859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387315" w14:paraId="1532EC0D" w14:textId="77777777" w:rsidTr="00D717FC">
        <w:trPr>
          <w:trHeight w:val="791"/>
        </w:trPr>
        <w:tc>
          <w:tcPr>
            <w:tcW w:w="9210" w:type="dxa"/>
          </w:tcPr>
          <w:p w14:paraId="1DDBD2CE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387315" w14:paraId="6CDD74B9" w14:textId="77777777" w:rsidTr="00D717FC">
        <w:trPr>
          <w:trHeight w:val="791"/>
        </w:trPr>
        <w:tc>
          <w:tcPr>
            <w:tcW w:w="9210" w:type="dxa"/>
          </w:tcPr>
          <w:p w14:paraId="5D965F93" w14:textId="77777777" w:rsidR="00387315" w:rsidRDefault="00387315" w:rsidP="00D717FC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06D3D3BF" w14:textId="77777777" w:rsidR="00387315" w:rsidRDefault="00387315" w:rsidP="00387315">
      <w:pPr>
        <w:widowControl w:val="0"/>
        <w:jc w:val="both"/>
        <w:outlineLvl w:val="0"/>
      </w:pPr>
    </w:p>
    <w:p w14:paraId="4A1CAB7D" w14:textId="77777777" w:rsidR="008322B8" w:rsidRDefault="008322B8"/>
    <w:sectPr w:rsidR="0083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15"/>
    <w:rsid w:val="00387315"/>
    <w:rsid w:val="008322B8"/>
    <w:rsid w:val="00970764"/>
    <w:rsid w:val="00D66A65"/>
    <w:rsid w:val="00D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62EB"/>
  <w15:chartTrackingRefBased/>
  <w15:docId w15:val="{FE75104C-7499-4ECC-8E1F-42E3188A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3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73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73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3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3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3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3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3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3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3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3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3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3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3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3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3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73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73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73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73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73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73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731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387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31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1416</Characters>
  <Application>Microsoft Office Word</Application>
  <DocSecurity>0</DocSecurity>
  <Lines>54</Lines>
  <Paragraphs>31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Šírová Květa</dc:creator>
  <cp:keywords/>
  <dc:description/>
  <cp:lastModifiedBy>Šírová Květa</cp:lastModifiedBy>
  <cp:revision>1</cp:revision>
  <dcterms:created xsi:type="dcterms:W3CDTF">2026-02-05T09:20:00Z</dcterms:created>
  <dcterms:modified xsi:type="dcterms:W3CDTF">2026-02-05T09:21:00Z</dcterms:modified>
</cp:coreProperties>
</file>